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A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0A0E46" wp14:editId="65D289E4">
            <wp:simplePos x="0" y="0"/>
            <wp:positionH relativeFrom="margin">
              <wp:posOffset>4892040</wp:posOffset>
            </wp:positionH>
            <wp:positionV relativeFrom="margin">
              <wp:posOffset>-34925</wp:posOffset>
            </wp:positionV>
            <wp:extent cx="952500" cy="75247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D6FA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00D056" wp14:editId="0F454B49">
            <wp:simplePos x="0" y="0"/>
            <wp:positionH relativeFrom="margin">
              <wp:posOffset>-156210</wp:posOffset>
            </wp:positionH>
            <wp:positionV relativeFrom="margin">
              <wp:posOffset>-120015</wp:posOffset>
            </wp:positionV>
            <wp:extent cx="1028700" cy="962025"/>
            <wp:effectExtent l="19050" t="0" r="0" b="0"/>
            <wp:wrapSquare wrapText="bothSides"/>
            <wp:docPr id="3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b/>
        </w:rPr>
      </w:pPr>
      <w:r w:rsidRPr="00FD6FA6">
        <w:rPr>
          <w:rFonts w:ascii="Times New Roman" w:hAnsi="Times New Roman" w:cs="Times New Roman"/>
        </w:rPr>
        <w:br/>
      </w:r>
      <w:r w:rsidRPr="00FD6FA6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b/>
        </w:rPr>
      </w:pPr>
      <w:r w:rsidRPr="00FD6FA6">
        <w:rPr>
          <w:rFonts w:ascii="Times New Roman" w:hAnsi="Times New Roman" w:cs="Times New Roman"/>
          <w:b/>
        </w:rPr>
        <w:t>ГКУ «Центр профилактики, реабилитации и коррекции»</w:t>
      </w: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b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FD6FA6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ИНФОРМАЦИОННЫЙ БУКЛЕТ</w:t>
      </w: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FD6FA6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ДЛЯ ОБУЧАЮЩЕГОСЯ</w:t>
      </w:r>
    </w:p>
    <w:p w:rsidR="00FD6FA6" w:rsidRPr="00FD6FA6" w:rsidRDefault="00FD6FA6" w:rsidP="00FD6F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FA6" w:rsidRPr="00FD6FA6" w:rsidRDefault="00FD6FA6" w:rsidP="00FD6F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A6">
        <w:rPr>
          <w:rFonts w:ascii="Times New Roman" w:hAnsi="Times New Roman" w:cs="Times New Roman"/>
          <w:noProof/>
        </w:rPr>
        <w:drawing>
          <wp:inline distT="0" distB="0" distL="0" distR="0" wp14:anchorId="7065F367" wp14:editId="1237A5FD">
            <wp:extent cx="4400550" cy="1600200"/>
            <wp:effectExtent l="19050" t="0" r="0" b="0"/>
            <wp:docPr id="6" name="Рисунок 4" descr="https://koschelixa.edusite.ru/images/2018-10-05_09-1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schelixa.edusite.ru/images/2018-10-05_09-14-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A6" w:rsidRPr="00FD6FA6" w:rsidRDefault="00FD6FA6" w:rsidP="00FD6F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FD6FA6">
        <w:rPr>
          <w:rFonts w:ascii="Times New Roman" w:hAnsi="Times New Roman" w:cs="Times New Roman"/>
          <w:b/>
          <w:i/>
          <w:color w:val="FF0000"/>
          <w:sz w:val="96"/>
          <w:szCs w:val="96"/>
        </w:rPr>
        <w:t>#Сделай</w:t>
      </w:r>
    </w:p>
    <w:p w:rsidR="00FD6FA6" w:rsidRPr="00FD6FA6" w:rsidRDefault="00FD6FA6" w:rsidP="00FD6F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D6FA6">
        <w:rPr>
          <w:rFonts w:ascii="Times New Roman" w:hAnsi="Times New Roman" w:cs="Times New Roman"/>
          <w:b/>
          <w:i/>
          <w:color w:val="FF0000"/>
          <w:sz w:val="96"/>
          <w:szCs w:val="96"/>
        </w:rPr>
        <w:t>ПравильныйВыбор</w:t>
      </w:r>
    </w:p>
    <w:p w:rsidR="00FD6FA6" w:rsidRPr="00FD6FA6" w:rsidRDefault="00FD6FA6" w:rsidP="00FD6F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FA6">
        <w:rPr>
          <w:rFonts w:ascii="Times New Roman" w:eastAsia="Calibri" w:hAnsi="Times New Roman" w:cs="Times New Roman"/>
          <w:sz w:val="28"/>
          <w:szCs w:val="28"/>
        </w:rPr>
        <w:t>Иркутск 2019</w:t>
      </w:r>
    </w:p>
    <w:p w:rsidR="00FD6FA6" w:rsidRPr="00FD6FA6" w:rsidRDefault="00FD6FA6" w:rsidP="00FD6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FA6" w:rsidRDefault="00FD6FA6" w:rsidP="00FD6F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F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Дорогой друг!</w:t>
      </w:r>
    </w:p>
    <w:p w:rsidR="00FD6FA6" w:rsidRPr="00FD6FA6" w:rsidRDefault="00FD6FA6" w:rsidP="00FD6F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FA6" w:rsidRPr="00FD6FA6" w:rsidRDefault="00FD6FA6" w:rsidP="00FD6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t xml:space="preserve">Большинство людей, не пробовавших в своей жизни наркотиков, считают, что наркомания им точно не грозит. Также думали большинство наркоманов до первого приема наркотика. Коварство этой болезни состоит в том, что время ее наступления нельзя предугадать. </w:t>
      </w:r>
    </w:p>
    <w:p w:rsidR="00FD6FA6" w:rsidRPr="00FD6FA6" w:rsidRDefault="00FD6FA6" w:rsidP="00FD6FA6">
      <w:pPr>
        <w:pStyle w:val="a3"/>
        <w:ind w:firstLine="708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D6FA6">
        <w:rPr>
          <w:rFonts w:ascii="Times New Roman" w:hAnsi="Times New Roman" w:cs="Times New Roman"/>
          <w:b/>
          <w:color w:val="7030A0"/>
          <w:sz w:val="24"/>
          <w:szCs w:val="24"/>
        </w:rPr>
        <w:t>В качестве артефакта: даже однократное употребление может привести к зависимости от наркотиков!</w:t>
      </w:r>
    </w:p>
    <w:p w:rsidR="00FD6FA6" w:rsidRPr="00FD6FA6" w:rsidRDefault="00FD6FA6" w:rsidP="00FD6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t xml:space="preserve">Многие люди думают, что знают, что заставляет людей принимать наркотики или алкоголь. Однако причин наркомании множество и у каждого, кто с этим связан, свои. 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психоактивного вещества. Зависимость от ПАВ означает зачастую, что молодой человек не нашел адекватного способа решения возникшей проблемы. </w:t>
      </w:r>
    </w:p>
    <w:p w:rsidR="00FD6FA6" w:rsidRPr="00FD6FA6" w:rsidRDefault="00FD6FA6" w:rsidP="00FD6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color w:val="000000"/>
          <w:sz w:val="24"/>
          <w:szCs w:val="24"/>
        </w:rPr>
        <w:t>К сожалению, н</w:t>
      </w:r>
      <w:r w:rsidRPr="00FD6FA6">
        <w:rPr>
          <w:rFonts w:ascii="Times New Roman" w:hAnsi="Times New Roman" w:cs="Times New Roman"/>
          <w:sz w:val="24"/>
          <w:szCs w:val="24"/>
        </w:rPr>
        <w:t xml:space="preserve">есмотря на актуальность проблемы наркомании, </w:t>
      </w:r>
      <w:r w:rsidRPr="00FD6FA6">
        <w:rPr>
          <w:rFonts w:ascii="Times New Roman" w:hAnsi="Times New Roman" w:cs="Times New Roman"/>
          <w:color w:val="000000"/>
          <w:sz w:val="24"/>
          <w:szCs w:val="24"/>
        </w:rPr>
        <w:t>не все готовы принять участие в социально-психологическом тестировании</w:t>
      </w:r>
      <w:r w:rsidRPr="00FD6FA6">
        <w:rPr>
          <w:rFonts w:ascii="Times New Roman" w:hAnsi="Times New Roman" w:cs="Times New Roman"/>
          <w:sz w:val="24"/>
          <w:szCs w:val="24"/>
        </w:rPr>
        <w:t>. Зачастую это связано со страхами, ленью, непониманием, мифами. И все из-за отсутствия, а иногда искажения правдивой информации.</w:t>
      </w:r>
    </w:p>
    <w:p w:rsid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FA6">
        <w:rPr>
          <w:rFonts w:ascii="Times New Roman" w:hAnsi="Times New Roman" w:cs="Times New Roman"/>
          <w:i/>
          <w:sz w:val="24"/>
          <w:szCs w:val="24"/>
        </w:rPr>
        <w:t>Мы в свою очередь постарается кратко, доступно ответить на основные вопросы, касающиеся процедуры социально-психологического тестирования. Мы не стремились предлагать тебе готовые выводы и советы. Уверены, что ты сделаешь самостоятельный выбор и примешь решение. Наша задача заключается в том, чтобы дать информацию, необходимую для принятия решения. Уверены – оно будет разумным!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6F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Что означает процедура по раннему выявлению незаконного потребления наркотических средств и психотропных веществ обучающимися в образовательных?  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Здоровье детей - это дело государственной важности. </w:t>
      </w:r>
      <w:r w:rsidRPr="00FD6FA6">
        <w:rPr>
          <w:rFonts w:ascii="Times New Roman" w:hAnsi="Times New Roman" w:cs="Times New Roman"/>
          <w:sz w:val="24"/>
          <w:szCs w:val="24"/>
        </w:rPr>
        <w:t xml:space="preserve">Основные права, закрепленные не только в международном праве, но и в российском законодательстве: право на жизнь и права, сохраняющие детям здоровье и содействующие их физическому развитию. Государством применяются, большое количество мер, которые защищают и охраняют права детей в области охраны здоровья. 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6FA6" w:rsidRPr="00FD6FA6" w:rsidTr="002A2990">
        <w:tc>
          <w:tcPr>
            <w:tcW w:w="9854" w:type="dxa"/>
          </w:tcPr>
          <w:p w:rsidR="00FD6FA6" w:rsidRPr="00FD6FA6" w:rsidRDefault="00FD6FA6" w:rsidP="00FD6FA6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D6FA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Болезнь лучше предотвратить, чем лечить</w:t>
            </w:r>
          </w:p>
        </w:tc>
      </w:tr>
    </w:tbl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A6" w:rsidRPr="00FD6FA6" w:rsidRDefault="00FD6FA6" w:rsidP="00FD6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9098E10" wp14:editId="4E9BA2D9">
            <wp:simplePos x="0" y="0"/>
            <wp:positionH relativeFrom="margin">
              <wp:posOffset>-289560</wp:posOffset>
            </wp:positionH>
            <wp:positionV relativeFrom="margin">
              <wp:posOffset>6337935</wp:posOffset>
            </wp:positionV>
            <wp:extent cx="1438275" cy="904875"/>
            <wp:effectExtent l="19050" t="0" r="9525" b="0"/>
            <wp:wrapSquare wrapText="bothSides"/>
            <wp:docPr id="11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D6FA6">
        <w:rPr>
          <w:rFonts w:ascii="Times New Roman" w:hAnsi="Times New Roman" w:cs="Times New Roman"/>
          <w:sz w:val="24"/>
          <w:szCs w:val="24"/>
        </w:rPr>
        <w:t>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этапа:</w:t>
      </w:r>
    </w:p>
    <w:p w:rsidR="00FD6FA6" w:rsidRPr="00FD6FA6" w:rsidRDefault="00FD6FA6" w:rsidP="00FD6FA6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FD6FA6" w:rsidRPr="00FD6FA6" w:rsidRDefault="00FD6FA6" w:rsidP="00FD6FA6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center"/>
      </w:pPr>
      <w:r w:rsidRPr="00FD6FA6">
        <w:t>Социально-психологическое тестирование (далее СПТ)</w:t>
      </w:r>
    </w:p>
    <w:p w:rsidR="00FD6FA6" w:rsidRPr="00FD6FA6" w:rsidRDefault="00FD6FA6" w:rsidP="00FD6FA6">
      <w:pPr>
        <w:pStyle w:val="a5"/>
        <w:spacing w:before="0" w:beforeAutospacing="0" w:after="0" w:afterAutospacing="0"/>
        <w:ind w:left="709"/>
        <w:jc w:val="both"/>
      </w:pPr>
    </w:p>
    <w:p w:rsidR="00FD6FA6" w:rsidRDefault="00FD6FA6" w:rsidP="00FD6FA6">
      <w:pPr>
        <w:pStyle w:val="a5"/>
        <w:spacing w:before="0" w:beforeAutospacing="0" w:after="0" w:afterAutospacing="0"/>
        <w:ind w:left="709"/>
        <w:jc w:val="both"/>
      </w:pPr>
    </w:p>
    <w:p w:rsidR="00FD6FA6" w:rsidRDefault="00FD6FA6" w:rsidP="00FD6FA6">
      <w:pPr>
        <w:pStyle w:val="a5"/>
        <w:spacing w:before="0" w:beforeAutospacing="0" w:after="0" w:afterAutospacing="0"/>
        <w:ind w:left="709"/>
        <w:jc w:val="both"/>
      </w:pPr>
    </w:p>
    <w:p w:rsidR="00FD6FA6" w:rsidRPr="00FD6FA6" w:rsidRDefault="00FD6FA6" w:rsidP="00FD6FA6">
      <w:pPr>
        <w:pStyle w:val="a5"/>
        <w:spacing w:before="0" w:beforeAutospacing="0" w:after="0" w:afterAutospacing="0"/>
        <w:ind w:left="709"/>
        <w:jc w:val="both"/>
      </w:pPr>
    </w:p>
    <w:p w:rsidR="00FD6FA6" w:rsidRPr="00FD6FA6" w:rsidRDefault="00FD6FA6" w:rsidP="00FD6FA6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center"/>
      </w:pPr>
      <w:r w:rsidRPr="00FD6FA6">
        <w:t>Профилактические медицинские осмотры (далее ПМО).</w:t>
      </w: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A89655F" wp14:editId="6402DCB4">
            <wp:simplePos x="0" y="0"/>
            <wp:positionH relativeFrom="margin">
              <wp:posOffset>0</wp:posOffset>
            </wp:positionH>
            <wp:positionV relativeFrom="margin">
              <wp:posOffset>7570470</wp:posOffset>
            </wp:positionV>
            <wp:extent cx="1459865" cy="971550"/>
            <wp:effectExtent l="19050" t="0" r="6985" b="0"/>
            <wp:wrapSquare wrapText="bothSides"/>
            <wp:docPr id="12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Ты знаешь, что по всей России в образовательных организациях проводится социально-психологическое тестирование. </w:t>
      </w:r>
    </w:p>
    <w:p w:rsidR="00FD6FA6" w:rsidRPr="00FD6FA6" w:rsidRDefault="00FD6FA6" w:rsidP="00FD6F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6FA6">
        <w:rPr>
          <w:rFonts w:ascii="Times New Roman" w:hAnsi="Times New Roman" w:cs="Times New Roman"/>
          <w:b/>
          <w:color w:val="FF0000"/>
          <w:sz w:val="24"/>
          <w:szCs w:val="24"/>
        </w:rPr>
        <w:t>С какой целью проводится СПТ обучающихся?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человек в жизни сталкивается с трудностями, рисками, но все их преодолевают по-разному. В условиях трудных жизненных ситуаций необходимо проявлять психологическую устойчивость. Научиться этому можно, если хорошо в себе разобраться.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Социально-психологическое тестирование выявит степень твоей психологической устойчивости в трудных жизненных ситуациях. И чем откровеннее будут твои ответы, тем точнее будет результат. Конфиденциальность личных данных гарантируется.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обработки теста ты получишь общее представление о своей психологической устойчивости. Если тебя заинтересует более подробная информация о своем внутреннем мире, можно будет подойти к психологу образовательной организации, в которой ты обучаешься.</w:t>
      </w:r>
    </w:p>
    <w:p w:rsidR="00FD6FA6" w:rsidRPr="00FD6FA6" w:rsidRDefault="00FD6FA6" w:rsidP="00FD6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t xml:space="preserve">СПТ </w:t>
      </w:r>
      <w:r w:rsidRPr="00FD6FA6">
        <w:rPr>
          <w:rFonts w:ascii="Times New Roman" w:hAnsi="Times New Roman" w:cs="Times New Roman"/>
          <w:b/>
          <w:sz w:val="24"/>
          <w:szCs w:val="24"/>
        </w:rPr>
        <w:t>не выявляет обучающихся</w:t>
      </w:r>
      <w:r w:rsidRPr="00FD6FA6">
        <w:rPr>
          <w:rFonts w:ascii="Times New Roman" w:hAnsi="Times New Roman" w:cs="Times New Roman"/>
          <w:sz w:val="24"/>
          <w:szCs w:val="24"/>
        </w:rPr>
        <w:t xml:space="preserve">, употребляющих наркотики. Оно не предполагает постановки какого-либо диагноза. 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Обобщенные результаты по итогам СПТ, позволят также оценить</w:t>
      </w:r>
      <w:r w:rsidRPr="00FD6FA6">
        <w:rPr>
          <w:rFonts w:ascii="Times New Roman" w:hAnsi="Times New Roman" w:cs="Times New Roman"/>
          <w:sz w:val="24"/>
          <w:szCs w:val="24"/>
        </w:rPr>
        <w:t xml:space="preserve"> условия в школе/городе/ стране в целом, а самое главное принять своевременные меры по созданию </w:t>
      </w:r>
      <w:r w:rsidRPr="00FD6FA6">
        <w:rPr>
          <w:rFonts w:ascii="Times New Roman" w:hAnsi="Times New Roman" w:cs="Times New Roman"/>
          <w:b/>
          <w:sz w:val="24"/>
          <w:szCs w:val="24"/>
        </w:rPr>
        <w:t>БЕЗОПАСНОЙ СРЕДЫ</w:t>
      </w:r>
      <w:r w:rsidRPr="00FD6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t>Принять участие в СПТ – позаботиться о будущем твоей страны!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Обязательно ли участие в СПТ обучающихся?</w:t>
      </w:r>
    </w:p>
    <w:p w:rsidR="00FD6FA6" w:rsidRPr="00FD6FA6" w:rsidRDefault="00FD6FA6" w:rsidP="00FD6F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 – дело добровольное. Тестирование обучающихся в возрасте до 15 лет проводится на основании информированного согласия родителей. Если 15 лет уже исполнилось, то молодой человек самостоятельно и добровольно решает, будет он проходить такое тестирование или нет.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FD6FA6" w:rsidRPr="00FD6FA6" w:rsidTr="002A2990">
        <w:tc>
          <w:tcPr>
            <w:tcW w:w="9639" w:type="dxa"/>
            <w:tcBorders>
              <w:bottom w:val="single" w:sz="4" w:space="0" w:color="auto"/>
            </w:tcBorders>
          </w:tcPr>
          <w:p w:rsidR="00FD6FA6" w:rsidRPr="00FD6FA6" w:rsidRDefault="00FD6FA6" w:rsidP="00FD6FA6">
            <w:pPr>
              <w:pStyle w:val="a3"/>
              <w:numPr>
                <w:ilvl w:val="0"/>
                <w:numId w:val="4"/>
              </w:numPr>
              <w:ind w:left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Однако у каждого гражданина Российской Федерации наряду с правами существуют еще и обязанности, так, например, согласно ФЗ № 273 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</w:t>
            </w:r>
          </w:p>
          <w:p w:rsidR="00FD6FA6" w:rsidRPr="00FD6FA6" w:rsidRDefault="00FD6FA6" w:rsidP="00FD6FA6">
            <w:pPr>
              <w:pStyle w:val="a3"/>
              <w:numPr>
                <w:ilvl w:val="0"/>
                <w:numId w:val="4"/>
              </w:numPr>
              <w:ind w:left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>Законы определяют твои права, обязанности и ответственность как гражданина Российской Федерации.</w:t>
            </w:r>
          </w:p>
          <w:p w:rsidR="00FD6FA6" w:rsidRPr="00FD6FA6" w:rsidRDefault="00FD6FA6" w:rsidP="00FD6FA6">
            <w:pPr>
              <w:pStyle w:val="a3"/>
              <w:numPr>
                <w:ilvl w:val="0"/>
                <w:numId w:val="4"/>
              </w:numPr>
              <w:ind w:left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 xml:space="preserve">Зная свои </w:t>
            </w:r>
            <w:r w:rsidRPr="00FD6FA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права</w:t>
            </w: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 xml:space="preserve">, ты знаешь </w:t>
            </w:r>
            <w:r w:rsidRPr="00FD6FA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свои законные требования</w:t>
            </w: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>, можешь настаивать на их соблюдении, обращаться за их защитой в суд.</w:t>
            </w:r>
          </w:p>
          <w:p w:rsidR="00FD6FA6" w:rsidRPr="00FD6FA6" w:rsidRDefault="00FD6FA6" w:rsidP="00FD6FA6">
            <w:pPr>
              <w:pStyle w:val="a3"/>
              <w:numPr>
                <w:ilvl w:val="0"/>
                <w:numId w:val="4"/>
              </w:numPr>
              <w:ind w:left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 xml:space="preserve">Зная свои </w:t>
            </w:r>
            <w:r w:rsidRPr="00FD6FA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обязанности</w:t>
            </w: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 xml:space="preserve">, ты знаешь, что могут </w:t>
            </w:r>
            <w:r w:rsidRPr="00FD6FA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требовать от тебя</w:t>
            </w: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>, законны ли эти требования.</w:t>
            </w:r>
          </w:p>
          <w:p w:rsidR="00FD6FA6" w:rsidRPr="00FD6FA6" w:rsidRDefault="00FD6FA6" w:rsidP="00FD6FA6">
            <w:pPr>
              <w:pStyle w:val="a3"/>
              <w:numPr>
                <w:ilvl w:val="0"/>
                <w:numId w:val="4"/>
              </w:numPr>
              <w:ind w:left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 xml:space="preserve">Зная, за что ты можешь нести </w:t>
            </w:r>
            <w:r w:rsidRPr="00FD6FA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ответственность</w:t>
            </w: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 xml:space="preserve">, ты можешь </w:t>
            </w:r>
            <w:r w:rsidRPr="00FD6FA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выбирать</w:t>
            </w:r>
            <w:r w:rsidRPr="00FD6FA6">
              <w:rPr>
                <w:rFonts w:ascii="Times New Roman" w:hAnsi="Times New Roman" w:cs="Times New Roman"/>
                <w:sz w:val="24"/>
                <w:szCs w:val="24"/>
              </w:rPr>
              <w:t>, быть ли законопослушным гражданином или понести наказание за противозаконные действия.</w:t>
            </w:r>
          </w:p>
          <w:p w:rsidR="00FD6FA6" w:rsidRPr="00FD6FA6" w:rsidRDefault="00FD6FA6" w:rsidP="00FD6FA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9752" w:type="dxa"/>
              <w:tblLook w:val="04A0" w:firstRow="1" w:lastRow="0" w:firstColumn="1" w:lastColumn="0" w:noHBand="0" w:noVBand="1"/>
            </w:tblPr>
            <w:tblGrid>
              <w:gridCol w:w="9752"/>
            </w:tblGrid>
            <w:tr w:rsidR="00FD6FA6" w:rsidRPr="00FD6FA6" w:rsidTr="002A2990">
              <w:tc>
                <w:tcPr>
                  <w:tcW w:w="9752" w:type="dxa"/>
                </w:tcPr>
                <w:p w:rsidR="00FD6FA6" w:rsidRPr="00FD6FA6" w:rsidRDefault="00FD6FA6" w:rsidP="00FD6F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6FA6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«</w:t>
                  </w:r>
                  <w:r w:rsidRPr="00FD6FA6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  <w:bdr w:val="none" w:sz="0" w:space="0" w:color="auto" w:frame="1"/>
                    </w:rPr>
                    <w:t>Незнание закона не освобождает от ответственности!»</w:t>
                  </w:r>
                </w:p>
              </w:tc>
            </w:tr>
          </w:tbl>
          <w:p w:rsidR="00FD6FA6" w:rsidRPr="00FD6FA6" w:rsidRDefault="00FD6FA6" w:rsidP="00FD6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ты уверенная в себе личность, уважающая себя и других, осознающий ответственность за свое здоровье, тебе не безразлично кто тебя окружает, в какой школе ты хочешь учиться - твое решение будет в пользу СПТ. </w:t>
      </w:r>
    </w:p>
    <w:p w:rsid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lastRenderedPageBreak/>
        <w:t>Что такое конфиденциальность</w:t>
      </w:r>
      <w:r w:rsidRPr="00FD6FA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?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Конфиденциальность (от лат. Confidentia — доверие) — необходимость предотвращения утечки (разглашения) какой-либо информации. Конфиденциальная информация — доверительная, не подлежащая огласке, секретная.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Конфиденциальность результатов тестирования означает, что они известны только самому тестирующемуся (после 15 лет). Результаты тестирующегося до 15 лет будут известны его родителям, а также специалисту, который организует процесс тестирования в образовательной организации и отвечает за конфиденциальность информации.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Конфиденциальность, в отличие от анонимности, позволяет предложить индивидуальную консультативную и психолого-педагогическую помощь.</w:t>
      </w: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6FA6">
        <w:rPr>
          <w:rFonts w:ascii="Times New Roman" w:hAnsi="Times New Roman" w:cs="Times New Roman"/>
          <w:b/>
          <w:color w:val="FF0000"/>
          <w:sz w:val="24"/>
          <w:szCs w:val="24"/>
        </w:rPr>
        <w:t>Могут ли родители присутствовать вовремя проведения СПТ?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российским законодательством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 Родители будут наблюдать, чтобы никто не нарушил твои права на анонимность или конфиденциальность, но они также не будут знать, что ты укажешь в своем тесте.</w:t>
      </w: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 каких образовательных организациях проходит СПТ?</w:t>
      </w:r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Федерального закона от 8 января 1998г. </w:t>
      </w:r>
      <w:hyperlink r:id="rId10" w:tgtFrame="_blank" w:history="1">
        <w:r w:rsidRPr="00FD6FA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№3 ФЗ «О наркотических средствах и психотропных веществах»</w:t>
        </w:r>
      </w:hyperlink>
      <w:r w:rsidRPr="00FD6FA6">
        <w:rPr>
          <w:rFonts w:ascii="Times New Roman" w:hAnsi="Times New Roman" w:cs="Times New Roman"/>
          <w:sz w:val="24"/>
          <w:szCs w:val="24"/>
        </w:rPr>
        <w:t xml:space="preserve"> </w:t>
      </w: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hyperlink r:id="rId11" w:tgtFrame="_blank" w:history="1">
        <w:r w:rsidRPr="00FD6FA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Порядком тестирования, утвержденным приказом Минобрнауки России от 16 июня 2014г. №658,</w:t>
        </w:r>
      </w:hyperlink>
      <w:r w:rsidRPr="00FD6FA6">
        <w:rPr>
          <w:rFonts w:ascii="Times New Roman" w:hAnsi="Times New Roman" w:cs="Times New Roman"/>
          <w:sz w:val="24"/>
          <w:szCs w:val="24"/>
        </w:rPr>
        <w:t xml:space="preserve"> </w:t>
      </w: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тестированию подлежат обучающиеся </w:t>
      </w:r>
      <w:r w:rsidRPr="00FD6F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всех без исключения </w:t>
      </w: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образования. Таким образом, обучаясь дальше в школе, в техникуме или в вузе ты будешь спокойно относиться к участию в СПТ, так как будешь знать, что оно является важным элементом государственной политики по сохранению здоровья нации.</w:t>
      </w: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6FA6" w:rsidRPr="00FD6FA6" w:rsidRDefault="00FD6FA6" w:rsidP="00FD6FA6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2" w:history="1">
        <w:r w:rsidRPr="00FD6FA6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Имеется ли позитивный зарубежный опыт аналогичного применения тестирования? </w:t>
        </w:r>
      </w:hyperlink>
    </w:p>
    <w:p w:rsidR="00FD6FA6" w:rsidRPr="00FD6FA6" w:rsidRDefault="00FD6FA6" w:rsidP="00FD6F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значимый опыт успешного проведения тестирования в образовательных организациях накоплен в большинстве стран Европейского Союза, стран Восточной Европы и США. </w:t>
      </w:r>
    </w:p>
    <w:p w:rsidR="00FD6FA6" w:rsidRPr="00FD6FA6" w:rsidRDefault="00FD6FA6" w:rsidP="00FD6F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Так, например, в Чехии руководство школы может потребовать проведения тестирования на наркотики в оговоренных законом случаях.</w:t>
      </w:r>
    </w:p>
    <w:p w:rsidR="00FD6FA6" w:rsidRPr="00FD6FA6" w:rsidRDefault="00FD6FA6" w:rsidP="00FD6F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Правительство Литвы в 2002 году одобрило закон, по которому тестирование на наркотики проводится в рамках школьной диспансеризации или в особых случаях с согласия учащегося или его родителей.</w:t>
      </w:r>
    </w:p>
    <w:p w:rsidR="00FD6FA6" w:rsidRPr="00FD6FA6" w:rsidRDefault="00FD6FA6" w:rsidP="00FD6F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В Финляндии в 2000 году Национальный совет по образованию разработал меморандум по тестированию на наркотики, тестирование осуществляется только профессиональным медицинским работником, а в случае положительного результата учащийся должен направляться на лечение.</w:t>
      </w:r>
    </w:p>
    <w:p w:rsidR="00FD6FA6" w:rsidRPr="00FD6FA6" w:rsidRDefault="00FD6FA6" w:rsidP="00FD6F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В Великобритании Департамент образования разработал методическое пособие по наркотическим инициативам в школах, в том числе тестированию, которое признано допустимым в школах при согласии учащегося.</w:t>
      </w:r>
    </w:p>
    <w:p w:rsidR="00FD6FA6" w:rsidRPr="00FD6FA6" w:rsidRDefault="00FD6FA6" w:rsidP="00FD6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В ряде стран, например, в Бельгии, Венгрии и Ирландии тестирование на наркотики оставлено на усмотрение школьной администрации</w:t>
      </w:r>
    </w:p>
    <w:p w:rsidR="00FD6FA6" w:rsidRPr="00FD6FA6" w:rsidRDefault="00FD6FA6" w:rsidP="00FD6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6FA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</w:t>
      </w:r>
      <w:r w:rsidRPr="00FD6FA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D6FA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</w:p>
    <w:p w:rsidR="00FD6FA6" w:rsidRPr="00FD6FA6" w:rsidRDefault="00FD6FA6" w:rsidP="00FD6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t>Современный мир - это мир скоростей, мир стремительного темпа жизни, мир компьютерных технологий и возможностей, мир соблазнов и искушений. Жить в нем и интересно, и сложно.</w:t>
      </w:r>
    </w:p>
    <w:p w:rsidR="00FD6FA6" w:rsidRPr="00FD6FA6" w:rsidRDefault="00FD6FA6" w:rsidP="00FD6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lastRenderedPageBreak/>
        <w:t>Жизнь полна неожиданностей, мы всегда выбираем, и чтобы наш выбор был свободным и осознанным, необходимо быть уверенным в нем.</w:t>
      </w:r>
      <w:r w:rsidRPr="00FD6F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FA6">
        <w:rPr>
          <w:rFonts w:ascii="Times New Roman" w:hAnsi="Times New Roman" w:cs="Times New Roman"/>
          <w:sz w:val="24"/>
          <w:szCs w:val="24"/>
        </w:rPr>
        <w:t>Понимание себя позволит избежать импульсивных, неконтролируемых решений, быть более подготовленным к возможным ситуациям риска</w:t>
      </w:r>
    </w:p>
    <w:p w:rsidR="00FD6FA6" w:rsidRPr="00FD6FA6" w:rsidRDefault="00FD6FA6" w:rsidP="00FD6FA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6FA6">
        <w:rPr>
          <w:rFonts w:ascii="Times New Roman" w:hAnsi="Times New Roman" w:cs="Times New Roman"/>
          <w:i/>
          <w:sz w:val="24"/>
          <w:szCs w:val="24"/>
        </w:rPr>
        <w:t>В этом году тебе предстоит сделать выбор:</w:t>
      </w: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FA6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ОТКАЗАТЬСЯ, </w:t>
      </w: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FD6F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6FA6">
        <w:rPr>
          <w:rFonts w:ascii="Times New Roman" w:hAnsi="Times New Roman" w:cs="Times New Roman"/>
          <w:i/>
          <w:sz w:val="24"/>
          <w:szCs w:val="24"/>
        </w:rPr>
        <w:t>продемонстрировав свое равнодушие к проблеме</w:t>
      </w:r>
      <w:r w:rsidRPr="00FD6FA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FA6">
        <w:rPr>
          <w:rFonts w:ascii="Times New Roman" w:hAnsi="Times New Roman" w:cs="Times New Roman"/>
          <w:b/>
          <w:i/>
          <w:sz w:val="24"/>
          <w:szCs w:val="24"/>
        </w:rPr>
        <w:t>или</w:t>
      </w: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D6FA6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ПРИНИНЯТЬ УЧАСТИЕ В ТЕСТИРОВАНИИ,</w:t>
      </w:r>
    </w:p>
    <w:p w:rsidR="00FD6FA6" w:rsidRPr="00FD6FA6" w:rsidRDefault="00FD6FA6" w:rsidP="00FD6FA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6FA6">
        <w:rPr>
          <w:rFonts w:ascii="Times New Roman" w:hAnsi="Times New Roman" w:cs="Times New Roman"/>
          <w:i/>
          <w:sz w:val="24"/>
          <w:szCs w:val="24"/>
        </w:rPr>
        <w:t>тем самым принять ответственное решение по отношению к себе, своим близким, своей школе, городу, стране</w:t>
      </w:r>
    </w:p>
    <w:p w:rsidR="00FD6FA6" w:rsidRPr="00FD6FA6" w:rsidRDefault="00FD6FA6" w:rsidP="00FD6FA6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6FA6" w:rsidRPr="00FD6FA6" w:rsidRDefault="00FD6FA6" w:rsidP="00FD6FA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6F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147C36" wp14:editId="46EE1848">
            <wp:simplePos x="0" y="0"/>
            <wp:positionH relativeFrom="margin">
              <wp:posOffset>-146685</wp:posOffset>
            </wp:positionH>
            <wp:positionV relativeFrom="margin">
              <wp:posOffset>-110490</wp:posOffset>
            </wp:positionV>
            <wp:extent cx="1962150" cy="781050"/>
            <wp:effectExtent l="19050" t="0" r="0" b="0"/>
            <wp:wrapSquare wrapText="bothSides"/>
            <wp:docPr id="19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FA6">
        <w:rPr>
          <w:rFonts w:ascii="Times New Roman" w:eastAsia="Times New Roman" w:hAnsi="Times New Roman" w:cs="Times New Roman"/>
          <w:i/>
          <w:sz w:val="24"/>
          <w:szCs w:val="24"/>
        </w:rPr>
        <w:t>Если у тебя с остались или возникнут вопросы по проведению тестирования, ты можешь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FD6FA6" w:rsidRPr="00FD6FA6" w:rsidRDefault="00FD6FA6" w:rsidP="00FD6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t xml:space="preserve">Региональный оператор ГКУ «Центр профилактики, реабилитации и коррекции»: </w:t>
      </w:r>
      <w:hyperlink r:id="rId14" w:history="1">
        <w:r w:rsidRPr="00FD6FA6">
          <w:rPr>
            <w:rStyle w:val="a4"/>
            <w:rFonts w:ascii="Times New Roman" w:hAnsi="Times New Roman" w:cs="Times New Roman"/>
            <w:b/>
            <w:sz w:val="24"/>
            <w:szCs w:val="24"/>
          </w:rPr>
          <w:t>http://цпрк.образование38.рф/</w:t>
        </w:r>
      </w:hyperlink>
      <w:r w:rsidRPr="00FD6FA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6FA6">
        <w:rPr>
          <w:rFonts w:ascii="Times New Roman" w:hAnsi="Times New Roman" w:cs="Times New Roman"/>
          <w:sz w:val="24"/>
          <w:szCs w:val="24"/>
        </w:rPr>
        <w:t xml:space="preserve">раздел: «Социально-психологическое тестирование». </w:t>
      </w:r>
    </w:p>
    <w:p w:rsidR="00FD6FA6" w:rsidRPr="00FD6FA6" w:rsidRDefault="00FD6FA6" w:rsidP="00FD6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t xml:space="preserve">Региональные телефоны горячей линии: </w:t>
      </w:r>
    </w:p>
    <w:p w:rsidR="00FD6FA6" w:rsidRPr="00FD6FA6" w:rsidRDefault="00FD6FA6" w:rsidP="00FD6FA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>89021716150, 89642161982</w:t>
      </w:r>
    </w:p>
    <w:p w:rsidR="00FD6FA6" w:rsidRPr="00FD6FA6" w:rsidRDefault="00FD6FA6" w:rsidP="00FD6FA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A6">
        <w:rPr>
          <w:rFonts w:ascii="Times New Roman" w:hAnsi="Times New Roman" w:cs="Times New Roman"/>
          <w:sz w:val="24"/>
          <w:szCs w:val="24"/>
        </w:rPr>
        <w:t>с 09.00 до 17.00 (кроме субботы и воскресенья);</w:t>
      </w:r>
    </w:p>
    <w:p w:rsidR="00FD6FA6" w:rsidRPr="00FD6FA6" w:rsidRDefault="00FD6FA6" w:rsidP="00FD6FA6">
      <w:pPr>
        <w:rPr>
          <w:rFonts w:ascii="Times New Roman" w:hAnsi="Times New Roman" w:cs="Times New Roman"/>
        </w:rPr>
      </w:pPr>
    </w:p>
    <w:p w:rsidR="00FD6FA6" w:rsidRPr="00FD6FA6" w:rsidRDefault="00FD6FA6" w:rsidP="00FD6FA6">
      <w:pPr>
        <w:rPr>
          <w:rFonts w:ascii="Times New Roman" w:hAnsi="Times New Roman" w:cs="Times New Roman"/>
        </w:rPr>
      </w:pPr>
    </w:p>
    <w:p w:rsidR="00FD6FA6" w:rsidRPr="00FD6FA6" w:rsidRDefault="00FD6FA6" w:rsidP="00FD6FA6">
      <w:pPr>
        <w:rPr>
          <w:rFonts w:ascii="Times New Roman" w:hAnsi="Times New Roman" w:cs="Times New Roman"/>
        </w:rPr>
      </w:pPr>
    </w:p>
    <w:p w:rsidR="00FD6FA6" w:rsidRPr="00FD6FA6" w:rsidRDefault="00FD6FA6" w:rsidP="00FD6FA6">
      <w:pPr>
        <w:rPr>
          <w:rFonts w:ascii="Times New Roman" w:hAnsi="Times New Roman" w:cs="Times New Roman"/>
        </w:rPr>
      </w:pPr>
    </w:p>
    <w:p w:rsidR="00FD6FA6" w:rsidRPr="00FD6FA6" w:rsidRDefault="00FD6FA6" w:rsidP="00FD6FA6">
      <w:pPr>
        <w:rPr>
          <w:rFonts w:ascii="Times New Roman" w:hAnsi="Times New Roman" w:cs="Times New Roman"/>
        </w:rPr>
      </w:pPr>
    </w:p>
    <w:p w:rsidR="00FD6FA6" w:rsidRPr="00FD6FA6" w:rsidRDefault="00FD6FA6" w:rsidP="00FD6FA6">
      <w:pPr>
        <w:rPr>
          <w:rFonts w:ascii="Times New Roman" w:hAnsi="Times New Roman" w:cs="Times New Roman"/>
        </w:rPr>
      </w:pPr>
    </w:p>
    <w:p w:rsidR="00FD6FA6" w:rsidRPr="00FD6FA6" w:rsidRDefault="00FD6FA6" w:rsidP="00FD6FA6">
      <w:pPr>
        <w:rPr>
          <w:rFonts w:ascii="Times New Roman" w:hAnsi="Times New Roman" w:cs="Times New Roman"/>
        </w:rPr>
      </w:pPr>
    </w:p>
    <w:p w:rsidR="00FD6FA6" w:rsidRPr="00FD6FA6" w:rsidRDefault="00FD6FA6" w:rsidP="00FD6FA6">
      <w:pPr>
        <w:rPr>
          <w:rFonts w:ascii="Times New Roman" w:hAnsi="Times New Roman" w:cs="Times New Roman"/>
        </w:rPr>
      </w:pPr>
    </w:p>
    <w:p w:rsidR="00FD6FA6" w:rsidRPr="00FD6FA6" w:rsidRDefault="00FD6FA6" w:rsidP="00FD6FA6">
      <w:pPr>
        <w:rPr>
          <w:rFonts w:ascii="Times New Roman" w:hAnsi="Times New Roman" w:cs="Times New Roman"/>
        </w:rPr>
      </w:pPr>
    </w:p>
    <w:p w:rsidR="00EA00CA" w:rsidRPr="00FD6FA6" w:rsidRDefault="00EA00CA">
      <w:pPr>
        <w:rPr>
          <w:rFonts w:ascii="Times New Roman" w:hAnsi="Times New Roman" w:cs="Times New Roman"/>
        </w:rPr>
      </w:pPr>
    </w:p>
    <w:sectPr w:rsidR="00EA00CA" w:rsidRPr="00FD6FA6" w:rsidSect="000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92"/>
    <w:rsid w:val="00255492"/>
    <w:rsid w:val="00EA00CA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ED884-1E2C-469E-939F-D729B59C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FA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D6FA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D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D6F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FD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monitoring.fcprc.ru/questio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cprc.ru/projects/hotline/legal-doc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fcprc.ru/projects/hotline/legal-do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&#1094;&#1087;&#1088;&#1082;.&#1086;&#1073;&#1088;&#1072;&#1079;&#1086;&#1074;&#1072;&#1085;&#1080;&#1077;3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1427</Words>
  <Characters>8138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2019-09-18T06:14:00Z</dcterms:created>
  <dcterms:modified xsi:type="dcterms:W3CDTF">2019-09-18T06:17:00Z</dcterms:modified>
</cp:coreProperties>
</file>