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D7" w:rsidRPr="004F58D7" w:rsidRDefault="004F58D7" w:rsidP="004F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D7">
        <w:rPr>
          <w:rFonts w:ascii="Times New Roman" w:hAnsi="Times New Roman" w:cs="Times New Roman"/>
          <w:b/>
          <w:sz w:val="28"/>
          <w:szCs w:val="28"/>
        </w:rPr>
        <w:t>Участие школ Тулунского района с НРО в исследованиях, сборе данных с 1 августа 2020 года</w:t>
      </w:r>
    </w:p>
    <w:p w:rsidR="004F58D7" w:rsidRDefault="004F58D7" w:rsidP="00EE3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3-4 августа 2020 года 10 школ Тулунского района приняли участие в сборе контекстных данных образовательных организаций в целях проведения комплексного анализа данных. (Письмо ИРО от 03.08.2020 г. № 566 «О назначении координаторов и сборе данных»)</w:t>
      </w:r>
    </w:p>
    <w:p w:rsidR="006F34BF" w:rsidRDefault="004F58D7" w:rsidP="00EE3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850" w:rsidRPr="00EE3850">
        <w:rPr>
          <w:rFonts w:ascii="Times New Roman" w:hAnsi="Times New Roman" w:cs="Times New Roman"/>
          <w:sz w:val="28"/>
          <w:szCs w:val="28"/>
        </w:rPr>
        <w:t xml:space="preserve">С 28 августа по 13 сентября </w:t>
      </w:r>
      <w:r w:rsidR="00EE3850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EE3850" w:rsidRPr="00EE3850">
        <w:rPr>
          <w:rFonts w:ascii="Times New Roman" w:hAnsi="Times New Roman" w:cs="Times New Roman"/>
          <w:sz w:val="28"/>
          <w:szCs w:val="28"/>
        </w:rPr>
        <w:t>в рамках проведения мероприятий по реализации государственной программы РФ «Развитие образования» МОУ «</w:t>
      </w:r>
      <w:proofErr w:type="spellStart"/>
      <w:r w:rsidR="00EE3850" w:rsidRPr="00EE3850">
        <w:rPr>
          <w:rFonts w:ascii="Times New Roman" w:hAnsi="Times New Roman" w:cs="Times New Roman"/>
          <w:sz w:val="28"/>
          <w:szCs w:val="28"/>
        </w:rPr>
        <w:t>Котикская</w:t>
      </w:r>
      <w:proofErr w:type="spellEnd"/>
      <w:r w:rsidR="00EE3850" w:rsidRPr="00EE3850">
        <w:rPr>
          <w:rFonts w:ascii="Times New Roman" w:hAnsi="Times New Roman" w:cs="Times New Roman"/>
          <w:sz w:val="28"/>
          <w:szCs w:val="28"/>
        </w:rPr>
        <w:t xml:space="preserve"> СОШ» приняла участие в неперсонифицированном диагностическом исследовании.  </w:t>
      </w:r>
      <w:r w:rsidR="002F5A88">
        <w:rPr>
          <w:rFonts w:ascii="Times New Roman" w:hAnsi="Times New Roman" w:cs="Times New Roman"/>
          <w:sz w:val="28"/>
          <w:szCs w:val="28"/>
        </w:rPr>
        <w:t xml:space="preserve">(Письмо Министерства образования </w:t>
      </w:r>
      <w:proofErr w:type="spellStart"/>
      <w:r w:rsidR="002F5A88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="002F5A88">
        <w:rPr>
          <w:rFonts w:ascii="Times New Roman" w:hAnsi="Times New Roman" w:cs="Times New Roman"/>
          <w:sz w:val="28"/>
          <w:szCs w:val="28"/>
        </w:rPr>
        <w:t>. обл. от 21.08.2020г. № 02-55-7792/20 «О направлении информации»)</w:t>
      </w:r>
    </w:p>
    <w:p w:rsidR="002F5A88" w:rsidRDefault="002F5A88" w:rsidP="00EE3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15 сентября по 25 сентября 2020г. МОУ «Афанасьевская СОШ» принимает участие в обязательном стартовом анкетировании для ОО с НРО. </w:t>
      </w:r>
      <w:r>
        <w:rPr>
          <w:rFonts w:ascii="Times New Roman" w:hAnsi="Times New Roman" w:cs="Times New Roman"/>
          <w:sz w:val="28"/>
          <w:szCs w:val="28"/>
        </w:rPr>
        <w:t xml:space="preserve">(Письмо </w:t>
      </w:r>
      <w:r>
        <w:rPr>
          <w:rFonts w:ascii="Times New Roman" w:hAnsi="Times New Roman" w:cs="Times New Roman"/>
          <w:sz w:val="28"/>
          <w:szCs w:val="28"/>
        </w:rPr>
        <w:t>ИРО</w:t>
      </w:r>
      <w:r w:rsidRPr="002F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.2020г. № </w:t>
      </w:r>
      <w:r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EE3850" w:rsidRPr="00EE3850" w:rsidRDefault="00EE3850" w:rsidP="00EE38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3850" w:rsidRPr="00EE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AB"/>
    <w:rsid w:val="002F5A88"/>
    <w:rsid w:val="004F58D7"/>
    <w:rsid w:val="005E22AB"/>
    <w:rsid w:val="006F34BF"/>
    <w:rsid w:val="00E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94D0-F066-4041-A087-67F1E61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2020-09-20T03:45:00Z</dcterms:created>
  <dcterms:modified xsi:type="dcterms:W3CDTF">2020-09-20T04:05:00Z</dcterms:modified>
</cp:coreProperties>
</file>